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80" w:rsidRDefault="009412EB">
      <w:pPr>
        <w:rPr>
          <w:b/>
          <w:bCs/>
        </w:rPr>
      </w:pPr>
      <w:r>
        <w:rPr>
          <w:b/>
          <w:bCs/>
        </w:rPr>
        <w:t>An das Stadtplanungsamt Graz</w:t>
      </w:r>
    </w:p>
    <w:p w:rsidR="00865C80" w:rsidRDefault="009412EB">
      <w:pPr>
        <w:rPr>
          <w:b/>
          <w:bCs/>
        </w:rPr>
      </w:pPr>
      <w:r>
        <w:rPr>
          <w:b/>
          <w:bCs/>
        </w:rPr>
        <w:t>8011 Europaplatz 20</w:t>
      </w:r>
    </w:p>
    <w:p w:rsidR="00865C80" w:rsidRDefault="00865C80">
      <w:pPr>
        <w:rPr>
          <w:b/>
          <w:bCs/>
        </w:rPr>
      </w:pPr>
    </w:p>
    <w:p w:rsidR="00865C80" w:rsidRDefault="00865C80">
      <w:pPr>
        <w:rPr>
          <w:b/>
          <w:bCs/>
        </w:rPr>
      </w:pPr>
    </w:p>
    <w:p w:rsidR="00865C80" w:rsidRDefault="00865C80"/>
    <w:p w:rsidR="00865C80" w:rsidRDefault="00865C80"/>
    <w:p w:rsidR="00865C80" w:rsidRDefault="009412EB">
      <w:proofErr w:type="spellStart"/>
      <w:r>
        <w:t>Einwender</w:t>
      </w:r>
      <w:proofErr w:type="spellEnd"/>
      <w:r>
        <w:t>:</w:t>
      </w:r>
    </w:p>
    <w:p w:rsidR="00865C80" w:rsidRDefault="00865C80"/>
    <w:p w:rsidR="00865C80" w:rsidRDefault="00865C80"/>
    <w:p w:rsidR="00865C80" w:rsidRDefault="00865C80"/>
    <w:p w:rsidR="00865C80" w:rsidRDefault="00865C80"/>
    <w:p w:rsidR="00865C80" w:rsidRDefault="00865C80"/>
    <w:p w:rsidR="00865C80" w:rsidRDefault="009412EB">
      <w:pPr>
        <w:rPr>
          <w:b/>
          <w:bCs/>
        </w:rPr>
      </w:pPr>
      <w:r>
        <w:rPr>
          <w:b/>
          <w:bCs/>
        </w:rPr>
        <w:t>Binnen offener Frist erhebe ich Einwendungen gegen den Flächenwidmungsplan Entwurf 4.0</w:t>
      </w:r>
    </w:p>
    <w:p w:rsidR="00865C80" w:rsidRDefault="00865C80">
      <w:pPr>
        <w:rPr>
          <w:b/>
          <w:bCs/>
        </w:rPr>
      </w:pPr>
    </w:p>
    <w:p w:rsidR="00865C80" w:rsidRDefault="00865C80">
      <w:pPr>
        <w:rPr>
          <w:b/>
          <w:bCs/>
        </w:rPr>
      </w:pPr>
    </w:p>
    <w:p w:rsidR="00865C80" w:rsidRDefault="009412EB">
      <w:pPr>
        <w:rPr>
          <w:b/>
          <w:bCs/>
        </w:rPr>
      </w:pPr>
      <w:r>
        <w:rPr>
          <w:b/>
          <w:bCs/>
        </w:rPr>
        <w:t>Prinzipiell wende ich mich gegen die Planung des Ostgürtel</w:t>
      </w:r>
      <w:r>
        <w:t>s</w:t>
      </w:r>
      <w:r>
        <w:rPr>
          <w:b/>
          <w:bCs/>
        </w:rPr>
        <w:t xml:space="preserve"> im Flächenwidmungsplan Entwurf.</w:t>
      </w:r>
    </w:p>
    <w:p w:rsidR="00865C80" w:rsidRDefault="00865C80">
      <w:pPr>
        <w:rPr>
          <w:b/>
          <w:bCs/>
        </w:rPr>
      </w:pPr>
    </w:p>
    <w:p w:rsidR="00865C80" w:rsidRDefault="009412EB">
      <w:pPr>
        <w:rPr>
          <w:b/>
          <w:bCs/>
        </w:rPr>
      </w:pPr>
      <w:r>
        <w:rPr>
          <w:b/>
          <w:bCs/>
        </w:rPr>
        <w:t>Entgegen der Intention zur Förderung der sanften Mobilität  (öffentlicher</w:t>
      </w:r>
    </w:p>
    <w:p w:rsidR="00865C80" w:rsidRDefault="009412EB">
      <w:pPr>
        <w:rPr>
          <w:b/>
          <w:bCs/>
        </w:rPr>
      </w:pPr>
      <w:r>
        <w:rPr>
          <w:b/>
          <w:bCs/>
        </w:rPr>
        <w:t xml:space="preserve"> Verkehr) wird durch die </w:t>
      </w:r>
      <w:proofErr w:type="spellStart"/>
      <w:r>
        <w:rPr>
          <w:b/>
          <w:bCs/>
        </w:rPr>
        <w:t>Schlagung</w:t>
      </w:r>
      <w:proofErr w:type="spellEnd"/>
      <w:r>
        <w:rPr>
          <w:b/>
          <w:bCs/>
        </w:rPr>
        <w:t xml:space="preserve"> einer neuen Verkehrstrasse  durch Ruhegebiete  der belastende motorisierte Verkehr forciert und nicht reduziert (</w:t>
      </w:r>
      <w:proofErr w:type="spellStart"/>
      <w:r>
        <w:rPr>
          <w:b/>
          <w:bCs/>
        </w:rPr>
        <w:t>vgl</w:t>
      </w:r>
      <w:proofErr w:type="spellEnd"/>
      <w:r>
        <w:rPr>
          <w:b/>
          <w:bCs/>
        </w:rPr>
        <w:t xml:space="preserve"> Erläuterungsbericht 4.0 STEK Seite 25)</w:t>
      </w:r>
    </w:p>
    <w:p w:rsidR="00865C80" w:rsidRDefault="00865C80">
      <w:pPr>
        <w:rPr>
          <w:b/>
          <w:bCs/>
        </w:rPr>
      </w:pPr>
    </w:p>
    <w:p w:rsidR="00865C80" w:rsidRDefault="00865C80">
      <w:pPr>
        <w:rPr>
          <w:b/>
          <w:bCs/>
        </w:rPr>
      </w:pPr>
    </w:p>
    <w:p w:rsidR="00865C80" w:rsidRDefault="009412EB">
      <w:pPr>
        <w:rPr>
          <w:b/>
          <w:bCs/>
        </w:rPr>
      </w:pPr>
      <w:r>
        <w:rPr>
          <w:b/>
          <w:bCs/>
        </w:rPr>
        <w:t xml:space="preserve">Eingangs spreche ich mich gegen die Fortschreibung der historisch bestehenden Widmungen als  </w:t>
      </w:r>
      <w:proofErr w:type="spellStart"/>
      <w:r>
        <w:rPr>
          <w:b/>
          <w:bCs/>
        </w:rPr>
        <w:t>Trassenausweisungen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Strassenfluchtlinien</w:t>
      </w:r>
      <w:proofErr w:type="spellEnd"/>
      <w:r>
        <w:rPr>
          <w:b/>
          <w:bCs/>
        </w:rPr>
        <w:t xml:space="preserve"> und Verkehrsflächen für den Ostgürtel (vom Rosenberg- bis zum Münzgrabengürtel) im Flächenwidmungsplan 4.0 aus zumal diese Flächenfreihaltungen  mangels Umsetzung bereits rechtswidrig sind.</w:t>
      </w:r>
    </w:p>
    <w:p w:rsidR="00865C80" w:rsidRDefault="00865C80">
      <w:pPr>
        <w:rPr>
          <w:b/>
          <w:bCs/>
        </w:rPr>
      </w:pPr>
    </w:p>
    <w:p w:rsidR="00865C80" w:rsidRDefault="009412EB">
      <w:pPr>
        <w:rPr>
          <w:b/>
          <w:bCs/>
        </w:rPr>
      </w:pPr>
      <w:r>
        <w:rPr>
          <w:b/>
          <w:bCs/>
        </w:rPr>
        <w:t xml:space="preserve">Planungsüberlegungen dürfen nicht unbegrenzt dauern, zudem ist eine weitere Reservierung  von Flächen in Form von neuen </w:t>
      </w:r>
      <w:proofErr w:type="spellStart"/>
      <w:r>
        <w:rPr>
          <w:b/>
          <w:bCs/>
        </w:rPr>
        <w:t>Trassenfreihaltungen</w:t>
      </w:r>
      <w:proofErr w:type="spellEnd"/>
      <w:r>
        <w:rPr>
          <w:b/>
          <w:bCs/>
        </w:rPr>
        <w:t xml:space="preserve"> wie im Entwurf  4.0 die Ausweisung der Verkehrsflächen unter anderem:</w:t>
      </w:r>
    </w:p>
    <w:p w:rsidR="00865C80" w:rsidRDefault="009412EB">
      <w:pPr>
        <w:rPr>
          <w:b/>
          <w:bCs/>
        </w:rPr>
      </w:pPr>
      <w:r>
        <w:rPr>
          <w:b/>
          <w:bCs/>
        </w:rPr>
        <w:t xml:space="preserve">Rosenberggürtel Grundstücke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2898; 2893;</w:t>
      </w:r>
      <w:r w:rsidR="008E67A1">
        <w:rPr>
          <w:b/>
          <w:bCs/>
        </w:rPr>
        <w:t xml:space="preserve"> 1659, 1661,</w:t>
      </w:r>
      <w:r>
        <w:rPr>
          <w:b/>
          <w:bCs/>
        </w:rPr>
        <w:t xml:space="preserve"> 1663/1</w:t>
      </w:r>
    </w:p>
    <w:p w:rsidR="00865C80" w:rsidRDefault="009412EB">
      <w:pPr>
        <w:rPr>
          <w:b/>
          <w:bCs/>
        </w:rPr>
      </w:pPr>
      <w:proofErr w:type="spellStart"/>
      <w:r>
        <w:rPr>
          <w:b/>
          <w:bCs/>
        </w:rPr>
        <w:t>Geidorfgürtel</w:t>
      </w:r>
      <w:proofErr w:type="spellEnd"/>
      <w:r>
        <w:rPr>
          <w:b/>
          <w:bCs/>
        </w:rPr>
        <w:t xml:space="preserve"> Grundstücke 2136/2; 2872/2; 2872/1; 2588/2; 2999; 2847</w:t>
      </w:r>
    </w:p>
    <w:p w:rsidR="00865C80" w:rsidRDefault="009412EB">
      <w:pPr>
        <w:rPr>
          <w:b/>
          <w:bCs/>
        </w:rPr>
      </w:pPr>
      <w:proofErr w:type="spellStart"/>
      <w:r>
        <w:rPr>
          <w:b/>
          <w:bCs/>
        </w:rPr>
        <w:t>Strassoldogasse</w:t>
      </w:r>
      <w:proofErr w:type="spellEnd"/>
      <w:r>
        <w:rPr>
          <w:b/>
          <w:bCs/>
        </w:rPr>
        <w:t xml:space="preserve"> Grundstücke 2858; 2592; 2591; 2594; 2595/2; 2504 und 2595/1</w:t>
      </w:r>
    </w:p>
    <w:p w:rsidR="00865C80" w:rsidRDefault="009412EB">
      <w:pPr>
        <w:rPr>
          <w:b/>
          <w:bCs/>
        </w:rPr>
      </w:pPr>
      <w:r>
        <w:rPr>
          <w:b/>
          <w:bCs/>
        </w:rPr>
        <w:t>Leonhardgürtel Grundstücke 148/2; 150/1 und 150/3; 134/13,  154/1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und Leonhardgürtel Süd</w:t>
      </w:r>
    </w:p>
    <w:p w:rsidR="00865C80" w:rsidRDefault="009412EB">
      <w:pPr>
        <w:rPr>
          <w:b/>
          <w:bCs/>
        </w:rPr>
      </w:pPr>
      <w:r>
        <w:rPr>
          <w:b/>
          <w:bCs/>
        </w:rPr>
        <w:t xml:space="preserve">Grundstücke 2011/1 und 2011/2 in Verbindung mit den Flächen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369,  366/1 und 1506/2 aus den gleichen Gründen unzulässig.</w:t>
      </w:r>
    </w:p>
    <w:p w:rsidR="00865C80" w:rsidRDefault="00865C80">
      <w:pPr>
        <w:rPr>
          <w:b/>
          <w:bCs/>
        </w:rPr>
      </w:pPr>
    </w:p>
    <w:p w:rsidR="00865C80" w:rsidRDefault="009412EB">
      <w:pPr>
        <w:rPr>
          <w:b/>
          <w:bCs/>
        </w:rPr>
      </w:pPr>
      <w:r>
        <w:rPr>
          <w:b/>
          <w:bCs/>
        </w:rPr>
        <w:t>Als weitere Einwendungsgründe führe ich an:</w:t>
      </w:r>
    </w:p>
    <w:p w:rsidR="00865C80" w:rsidRDefault="00865C80">
      <w:pPr>
        <w:rPr>
          <w:b/>
          <w:bCs/>
        </w:rPr>
      </w:pPr>
    </w:p>
    <w:p w:rsidR="00865C80" w:rsidRDefault="009412EB">
      <w:pPr>
        <w:rPr>
          <w:b/>
          <w:bCs/>
        </w:rPr>
      </w:pPr>
      <w:r>
        <w:rPr>
          <w:b/>
          <w:bCs/>
        </w:rPr>
        <w:t xml:space="preserve"> </w:t>
      </w:r>
    </w:p>
    <w:sectPr w:rsidR="00865C80" w:rsidSect="00865C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80" w:rsidRDefault="00865C80" w:rsidP="00865C80">
      <w:r>
        <w:separator/>
      </w:r>
    </w:p>
  </w:endnote>
  <w:endnote w:type="continuationSeparator" w:id="0">
    <w:p w:rsidR="00865C80" w:rsidRDefault="00865C80" w:rsidP="0086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80" w:rsidRDefault="009412EB" w:rsidP="00865C80">
      <w:r w:rsidRPr="00865C80">
        <w:rPr>
          <w:color w:val="000000"/>
        </w:rPr>
        <w:separator/>
      </w:r>
    </w:p>
  </w:footnote>
  <w:footnote w:type="continuationSeparator" w:id="0">
    <w:p w:rsidR="00865C80" w:rsidRDefault="00865C80" w:rsidP="00865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5C80"/>
    <w:rsid w:val="007970B2"/>
    <w:rsid w:val="00865C80"/>
    <w:rsid w:val="008E67A1"/>
    <w:rsid w:val="009412EB"/>
    <w:rsid w:val="00AF774C"/>
    <w:rsid w:val="00F5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65C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865C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65C80"/>
    <w:pPr>
      <w:spacing w:after="120"/>
    </w:pPr>
  </w:style>
  <w:style w:type="paragraph" w:styleId="Liste">
    <w:name w:val="List"/>
    <w:basedOn w:val="Textbody"/>
    <w:rsid w:val="00865C80"/>
  </w:style>
  <w:style w:type="paragraph" w:customStyle="1" w:styleId="Caption">
    <w:name w:val="Caption"/>
    <w:basedOn w:val="Standard"/>
    <w:rsid w:val="00865C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65C8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 </cp:lastModifiedBy>
  <cp:revision>2</cp:revision>
  <cp:lastPrinted>2015-06-23T15:44:00Z</cp:lastPrinted>
  <dcterms:created xsi:type="dcterms:W3CDTF">2015-06-25T20:19:00Z</dcterms:created>
  <dcterms:modified xsi:type="dcterms:W3CDTF">2015-06-25T20:19:00Z</dcterms:modified>
</cp:coreProperties>
</file>